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Arial"/>
          <w:color w:val="333333"/>
          <w:sz w:val="32"/>
          <w:szCs w:val="32"/>
          <w:shd w:val="clear" w:color="auto" w:fill="FFFFFF"/>
        </w:rPr>
      </w:pP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幼儿的一日生活是由入园、离园、进餐、睡眠、喝水、入厕、学习、游戏等各种活动组成的一个有机整体</w:t>
      </w:r>
      <w:r>
        <w:rPr>
          <w:rFonts w:ascii="仿宋" w:hAnsi="仿宋" w:eastAsia="仿宋" w:cs="Arial"/>
          <w:color w:val="333333"/>
          <w:sz w:val="32"/>
          <w:szCs w:val="32"/>
          <w:shd w:val="clear" w:color="auto" w:fill="FFFFFF"/>
        </w:rPr>
        <w:t xml:space="preserve">. </w:t>
      </w:r>
      <w:r>
        <w:rPr>
          <w:rFonts w:hint="eastAsia" w:ascii="仿宋" w:hAnsi="仿宋" w:eastAsia="仿宋" w:cs="Arial"/>
          <w:color w:val="333333"/>
          <w:sz w:val="32"/>
          <w:szCs w:val="32"/>
          <w:shd w:val="clear" w:color="auto" w:fill="FFFFFF"/>
        </w:rPr>
        <w:t>过渡环节是指幼儿一日生活中各项活动之间的衔接转换</w:t>
      </w:r>
      <w:r>
        <w:rPr>
          <w:rFonts w:ascii="仿宋" w:hAnsi="仿宋" w:eastAsia="仿宋" w:cs="Arial"/>
          <w:color w:val="333333"/>
          <w:sz w:val="32"/>
          <w:szCs w:val="32"/>
          <w:shd w:val="clear" w:color="auto" w:fill="FFFFFF"/>
        </w:rPr>
        <w:t>,</w:t>
      </w:r>
      <w:r>
        <w:rPr>
          <w:rFonts w:hint="eastAsia" w:ascii="仿宋" w:hAnsi="仿宋" w:eastAsia="仿宋" w:cs="Arial"/>
          <w:color w:val="333333"/>
          <w:sz w:val="32"/>
          <w:szCs w:val="32"/>
          <w:shd w:val="clear" w:color="auto" w:fill="FFFFFF"/>
        </w:rPr>
        <w:t>是一日各活动中的驿站，它是非正式的，是闲散的，自由活泼的。过渡环节作为一种独特的教育资源，隐含着丰富的教育价值。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【关键词】一日活动；过渡；等待　　</w:t>
      </w:r>
    </w:p>
    <w:p>
      <w:pPr>
        <w:ind w:firstLine="480" w:firstLineChars="150"/>
        <w:jc w:val="left"/>
        <w:rPr>
          <w:rFonts w:hint="eastAsia" w:ascii="仿宋" w:hAnsi="仿宋" w:eastAsia="仿宋" w:cs="Arial"/>
          <w:b w:val="0"/>
          <w:bCs w:val="0"/>
          <w:color w:val="333333"/>
          <w:sz w:val="32"/>
          <w:szCs w:val="32"/>
          <w:shd w:val="clear" w:color="auto" w:fill="FFFFFF"/>
          <w:lang w:val="en-US" w:eastAsia="zh-CN"/>
        </w:rPr>
      </w:pPr>
      <w:r>
        <w:rPr>
          <w:rFonts w:hint="eastAsia" w:ascii="仿宋" w:hAnsi="仿宋" w:eastAsia="仿宋" w:cs="Arial"/>
          <w:color w:val="333333"/>
          <w:sz w:val="32"/>
          <w:szCs w:val="32"/>
          <w:shd w:val="clear" w:color="auto" w:fill="FFFFFF"/>
        </w:rPr>
        <w:t>新《幼儿园教育指导纲要（试行）》中明确指出：尽量减少不必要的集体行动与过渡环节，减少和消除消极等待的现象。我认为这样理解：</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1）从《纲要》指出的保证幼儿每天有适当的自主选择和自由活动时间的角度出发，尊重幼儿主体性，发挥教师主导作用，挖掘过渡环节的教育资源，丰富此环节的活动，让幼儿在自主活动中满足身心发展的需要。</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（2）从《纲要》指出的尊重幼儿的人格和权利，尊重幼儿身心发展的规律和学习特点，关注个别差异，促进每个幼儿富有个性的发展的角度出发，避免不必要的管理行为，逐步引导幼儿学习自我管理。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一、一日活动细节观察记录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以下是本次本园大教研活动中的观察记录：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案例一：一个教学活动刚结束，教师一声有小便的小朋友去小便，就去做自己的事情了。这时有的小朋友三三两两的走到卫生间，有的小朋友没事就在教室里你追我赶，其他小朋友也跟着跑起来。</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分析：此过渡环节纯属放羊式，在过渡环节中幼儿因为无所事事，于是就在教室里跑来跑去，</w:t>
      </w:r>
      <w:r>
        <w:rPr>
          <w:rFonts w:ascii="仿宋" w:hAnsi="仿宋" w:eastAsia="仿宋" w:cs="Arial"/>
          <w:color w:val="333333"/>
          <w:sz w:val="32"/>
          <w:szCs w:val="32"/>
        </w:rPr>
        <w:br w:type="textWrapping"/>
      </w:r>
      <w:r>
        <w:rPr>
          <w:rFonts w:hint="eastAsia" w:ascii="仿宋" w:hAnsi="仿宋" w:eastAsia="仿宋" w:cs="Arial"/>
          <w:color w:val="333333"/>
          <w:sz w:val="32"/>
          <w:szCs w:val="32"/>
          <w:lang w:val="en-US" w:eastAsia="zh-CN"/>
        </w:rPr>
        <w:t xml:space="preserve">   </w:t>
      </w:r>
      <w:r>
        <w:rPr>
          <w:rFonts w:hint="eastAsia" w:ascii="仿宋" w:hAnsi="仿宋" w:eastAsia="仿宋" w:cs="Arial"/>
          <w:color w:val="333333"/>
          <w:sz w:val="32"/>
          <w:szCs w:val="32"/>
          <w:shd w:val="clear" w:color="auto" w:fill="FFFFFF"/>
        </w:rPr>
        <w:t>幼儿好模仿的特点也体现出来，很多小朋友都竞相奔跑起来这种放羊式的过渡环节最容易发生意外事故</w:t>
      </w:r>
      <w:r>
        <w:rPr>
          <w:rFonts w:hint="eastAsia" w:ascii="仿宋" w:hAnsi="仿宋" w:eastAsia="仿宋" w:cs="Arial"/>
          <w:b/>
          <w:bCs/>
          <w:color w:val="333333"/>
          <w:sz w:val="32"/>
          <w:szCs w:val="32"/>
          <w:shd w:val="clear" w:color="auto" w:fill="FFFFFF"/>
          <w:lang w:val="en-US" w:eastAsia="zh-CN"/>
        </w:rPr>
        <w:t>.</w:t>
      </w:r>
      <w:r>
        <w:rPr>
          <w:rFonts w:hint="eastAsia" w:ascii="仿宋" w:hAnsi="仿宋" w:eastAsia="仿宋" w:cs="Arial"/>
          <w:b w:val="0"/>
          <w:bCs w:val="0"/>
          <w:color w:val="333333"/>
          <w:sz w:val="32"/>
          <w:szCs w:val="32"/>
          <w:shd w:val="clear" w:color="auto" w:fill="FFFFFF"/>
          <w:lang w:val="en-US" w:eastAsia="zh-CN"/>
        </w:rPr>
        <w:t>引导幼儿自我管理平时要加强常规训练，比如教学活动结束后可以组织幼儿选出小组长来管理幼儿如厕，（组长可以循环来当），还可以分男生和女生轮流来如厕，还可以让幼儿学习如厕儿歌等形式，这样又能避免不必要的管理，又能避免在教室里乱跑，还能降低安全问题。在组织教学过程中为了尊重幼儿身心发展的规律和年龄特点，关注个体差异，要以幼儿喜欢的游戏方式来贯穿整个课堂，但是一定要提醒幼儿遵守游戏规则，不能过度注重幼儿的主体地位，忽略了幼儿行为习惯的养成，因还要关注幼儿个体差异把课堂上的内容延伸到区角活动中，达到每个幼儿都能在原有的基础上得到一定的发展。</w:t>
      </w:r>
      <w:bookmarkStart w:id="0" w:name="_GoBack"/>
      <w:bookmarkEnd w:id="0"/>
    </w:p>
    <w:p>
      <w:pPr>
        <w:ind w:firstLine="480" w:firstLineChars="150"/>
        <w:jc w:val="left"/>
        <w:rPr>
          <w:rFonts w:hint="eastAsia" w:ascii="仿宋" w:hAnsi="仿宋" w:eastAsia="仿宋" w:cs="Arial"/>
          <w:color w:val="333333"/>
          <w:sz w:val="32"/>
          <w:szCs w:val="32"/>
          <w:shd w:val="clear" w:color="auto" w:fill="FFFFFF"/>
        </w:rPr>
      </w:pP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二、目前存在的所需要解决的问题</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）克服教师教育决策的主观性，避免过渡环节中由教师统一安排的倾向，避免过渡环节中高控制幼儿</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克服教师教育工作的简单化倾向，寻求教学的策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三、优化幼儿一日活动过渡环节的意见和建议　</w:t>
      </w: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调整幼儿身心转换的节奏，满足幼儿身心发展的需要　　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幼儿的身心节奏与教学活动更替的节奏是两种完全不同的概念，</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理念与实践接轨，给幼儿一片自由的天空</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适当的自主选择和自由活动时间等处处体现以人为本的思想，即以幼儿发展为本。</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给幼儿一片自由的天空。　</w:t>
      </w:r>
    </w:p>
    <w:p>
      <w:pPr>
        <w:ind w:firstLine="480" w:firstLineChars="150"/>
        <w:jc w:val="left"/>
        <w:rPr>
          <w:rFonts w:ascii="仿宋" w:hAnsi="仿宋" w:eastAsia="仿宋"/>
          <w:sz w:val="32"/>
          <w:szCs w:val="32"/>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优化幼儿园一日活动过渡环节组织、实施策略，挖掘过渡环节的教育价值。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94"/>
    <w:rsid w:val="006152D0"/>
    <w:rsid w:val="007E6760"/>
    <w:rsid w:val="008D1894"/>
    <w:rsid w:val="00914378"/>
    <w:rsid w:val="009F0257"/>
    <w:rsid w:val="00A4542A"/>
    <w:rsid w:val="00C50488"/>
    <w:rsid w:val="00CB3F29"/>
    <w:rsid w:val="00D464C2"/>
    <w:rsid w:val="00E067A8"/>
    <w:rsid w:val="00F040E2"/>
    <w:rsid w:val="208B4FD4"/>
    <w:rsid w:val="5A5D7C4C"/>
    <w:rsid w:val="7322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323</Words>
  <Characters>1844</Characters>
  <Lines>15</Lines>
  <Paragraphs>4</Paragraphs>
  <TotalTime>67</TotalTime>
  <ScaleCrop>false</ScaleCrop>
  <LinksUpToDate>false</LinksUpToDate>
  <CharactersWithSpaces>2163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2020-07-14T04:00:00Z</dcterms:created>
  <dc:creator>Administrator</dc:creator>
  <cp:lastModifiedBy>Administrator</cp:lastModifiedBy>
  <dcterms:modified xsi:type="dcterms:W3CDTF">2020-08-09T08:33:27Z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